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02B" w:rsidRDefault="009D140F" w:rsidP="009D14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Voľba hlavného kontrolóra mesta Kremnica</w:t>
      </w:r>
    </w:p>
    <w:p w:rsidR="009D140F" w:rsidRDefault="009D140F" w:rsidP="009D140F">
      <w:pPr>
        <w:jc w:val="center"/>
        <w:rPr>
          <w:rFonts w:ascii="Arial" w:hAnsi="Arial" w:cs="Arial"/>
          <w:b/>
        </w:rPr>
      </w:pPr>
    </w:p>
    <w:p w:rsidR="009D140F" w:rsidRPr="009D140F" w:rsidRDefault="009D140F" w:rsidP="009D140F">
      <w:pPr>
        <w:rPr>
          <w:rFonts w:ascii="Arial" w:hAnsi="Arial" w:cs="Arial"/>
          <w:u w:val="single"/>
        </w:rPr>
      </w:pPr>
      <w:r w:rsidRPr="009D140F">
        <w:rPr>
          <w:rFonts w:ascii="Arial" w:hAnsi="Arial" w:cs="Arial"/>
          <w:u w:val="single"/>
        </w:rPr>
        <w:t>Materiál predkladá:</w:t>
      </w:r>
    </w:p>
    <w:p w:rsidR="009D140F" w:rsidRDefault="009D140F" w:rsidP="009D140F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Ing. Milan Žabka, predseda komisie </w:t>
      </w:r>
      <w:r w:rsidR="00F74F51">
        <w:rPr>
          <w:rFonts w:ascii="Arial" w:hAnsi="Arial" w:cs="Arial"/>
        </w:rPr>
        <w:t xml:space="preserve"> pre obsadenie funkcie hlavného kontrolóra mesta Kremnica</w:t>
      </w:r>
    </w:p>
    <w:p w:rsidR="009D140F" w:rsidRDefault="009D140F" w:rsidP="009D140F">
      <w:pPr>
        <w:rPr>
          <w:rFonts w:ascii="Arial" w:hAnsi="Arial" w:cs="Arial"/>
        </w:rPr>
      </w:pPr>
    </w:p>
    <w:p w:rsidR="009D140F" w:rsidRDefault="009D140F" w:rsidP="009D14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 zmysle uznesenia Mestského zastupiteľstva č. 32/</w:t>
      </w:r>
      <w:r w:rsidRPr="009D140F">
        <w:rPr>
          <w:rFonts w:ascii="Arial" w:hAnsi="Arial" w:cs="Arial"/>
          <w:highlight w:val="yellow"/>
        </w:rPr>
        <w:t>1402</w:t>
      </w:r>
      <w:r>
        <w:rPr>
          <w:rFonts w:ascii="Arial" w:hAnsi="Arial" w:cs="Arial"/>
        </w:rPr>
        <w:t xml:space="preserve"> z 27. februára 2014 bol</w:t>
      </w:r>
      <w:r w:rsidR="008A4BAE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vyhlásen</w:t>
      </w:r>
      <w:r w:rsidR="008A4BAE">
        <w:rPr>
          <w:rFonts w:ascii="Arial" w:hAnsi="Arial" w:cs="Arial"/>
        </w:rPr>
        <w:t>á</w:t>
      </w:r>
      <w:r>
        <w:rPr>
          <w:rFonts w:ascii="Arial" w:hAnsi="Arial" w:cs="Arial"/>
        </w:rPr>
        <w:t xml:space="preserve"> voľb</w:t>
      </w:r>
      <w:r w:rsidR="008A4BAE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hlavného kontrolóra mesta Kremnica, spôsob voľby a náležitosti prihlášky.</w:t>
      </w:r>
    </w:p>
    <w:p w:rsidR="009D140F" w:rsidRDefault="009D140F" w:rsidP="009D140F">
      <w:pPr>
        <w:jc w:val="both"/>
        <w:rPr>
          <w:rFonts w:ascii="Arial" w:hAnsi="Arial" w:cs="Arial"/>
        </w:rPr>
      </w:pPr>
    </w:p>
    <w:p w:rsidR="009D140F" w:rsidRDefault="009D140F" w:rsidP="009D140F">
      <w:pPr>
        <w:rPr>
          <w:rFonts w:ascii="Arial" w:hAnsi="Arial" w:cs="Arial"/>
        </w:rPr>
      </w:pPr>
    </w:p>
    <w:p w:rsidR="009D140F" w:rsidRDefault="009D140F" w:rsidP="009D140F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Vážení prítomní,</w:t>
      </w:r>
    </w:p>
    <w:p w:rsidR="009D140F" w:rsidRDefault="009D140F" w:rsidP="009D140F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F74F51" w:rsidRDefault="009D140F" w:rsidP="00F74F51">
      <w:pPr>
        <w:rPr>
          <w:rFonts w:ascii="Arial" w:hAnsi="Arial" w:cs="Arial"/>
        </w:rPr>
      </w:pPr>
      <w:r>
        <w:rPr>
          <w:rFonts w:ascii="Arial" w:hAnsi="Arial" w:cs="Arial"/>
        </w:rPr>
        <w:t>dovoľte mi, aby som Vás informoval o priebehu zasad</w:t>
      </w:r>
      <w:r w:rsidR="008A4BAE">
        <w:rPr>
          <w:rFonts w:ascii="Arial" w:hAnsi="Arial" w:cs="Arial"/>
        </w:rPr>
        <w:t xml:space="preserve">nutia </w:t>
      </w:r>
      <w:r>
        <w:rPr>
          <w:rFonts w:ascii="Arial" w:hAnsi="Arial" w:cs="Arial"/>
        </w:rPr>
        <w:t xml:space="preserve"> komisie</w:t>
      </w:r>
      <w:r w:rsidR="00F74F51" w:rsidRPr="00F74F51">
        <w:rPr>
          <w:rFonts w:ascii="Arial" w:hAnsi="Arial" w:cs="Arial"/>
        </w:rPr>
        <w:t xml:space="preserve"> </w:t>
      </w:r>
      <w:r w:rsidR="00F74F51">
        <w:rPr>
          <w:rFonts w:ascii="Arial" w:hAnsi="Arial" w:cs="Arial"/>
        </w:rPr>
        <w:t>pre obsadenie funkcie hlavného kontrolóra mesta Kremnica.</w:t>
      </w:r>
    </w:p>
    <w:p w:rsidR="009D140F" w:rsidRDefault="009D140F" w:rsidP="009D140F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9D140F" w:rsidRDefault="009D140F" w:rsidP="009D140F">
      <w:pPr>
        <w:jc w:val="both"/>
        <w:rPr>
          <w:rFonts w:ascii="Arial" w:hAnsi="Arial" w:cs="Arial"/>
        </w:rPr>
      </w:pPr>
    </w:p>
    <w:p w:rsidR="009D140F" w:rsidRDefault="009D140F" w:rsidP="009D14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Podľa podmienok</w:t>
      </w:r>
      <w:r w:rsidR="00F74F51">
        <w:rPr>
          <w:rFonts w:ascii="Arial" w:hAnsi="Arial" w:cs="Arial"/>
        </w:rPr>
        <w:t xml:space="preserve"> určených uznesením MsZ Kremnica č. 32/1402</w:t>
      </w:r>
      <w:r>
        <w:rPr>
          <w:rFonts w:ascii="Arial" w:hAnsi="Arial" w:cs="Arial"/>
        </w:rPr>
        <w:t xml:space="preserve"> pre uchádzačov na pozíciu hlavného kontrolóra mesta Kremnica mali kandidáti možnosť doručiť svoje písomné prihlášky spolu s požadovanými dokladmi najneskôr  27.03.2014 </w:t>
      </w:r>
      <w:r w:rsidR="00F74F51">
        <w:rPr>
          <w:rFonts w:ascii="Arial" w:hAnsi="Arial" w:cs="Arial"/>
        </w:rPr>
        <w:t xml:space="preserve">do 14:00 hod </w:t>
      </w:r>
      <w:r>
        <w:rPr>
          <w:rFonts w:ascii="Arial" w:hAnsi="Arial" w:cs="Arial"/>
        </w:rPr>
        <w:t>v zalepenej obálke na Mestský úrad v Kremnici.</w:t>
      </w:r>
    </w:p>
    <w:p w:rsidR="009D140F" w:rsidRDefault="009D140F" w:rsidP="009D14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D140F" w:rsidRDefault="009D140F" w:rsidP="009D140F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súlade s uvedeným uznesením som 31.03.2014 prevzal za prítomnosti členov komisie </w:t>
      </w:r>
      <w:r w:rsidR="00F74F51">
        <w:rPr>
          <w:rFonts w:ascii="Arial" w:hAnsi="Arial" w:cs="Arial"/>
        </w:rPr>
        <w:t xml:space="preserve">Mgr. </w:t>
      </w:r>
      <w:r w:rsidR="00F74F51" w:rsidRPr="00683D6C">
        <w:rPr>
          <w:rFonts w:ascii="Arial" w:hAnsi="Arial" w:cs="Arial"/>
        </w:rPr>
        <w:t>Kríža</w:t>
      </w:r>
      <w:r w:rsidR="00F74F51">
        <w:rPr>
          <w:rFonts w:ascii="Arial" w:hAnsi="Arial" w:cs="Arial"/>
        </w:rPr>
        <w:t xml:space="preserve">, p. Mišíkovej, </w:t>
      </w:r>
      <w:r>
        <w:rPr>
          <w:rFonts w:ascii="Arial" w:hAnsi="Arial" w:cs="Arial"/>
        </w:rPr>
        <w:t>Ing. Popovej</w:t>
      </w:r>
      <w:r w:rsidR="00F74F51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 xml:space="preserve">Mgr. </w:t>
      </w:r>
      <w:proofErr w:type="spellStart"/>
      <w:r>
        <w:rPr>
          <w:rFonts w:ascii="Arial" w:hAnsi="Arial" w:cs="Arial"/>
        </w:rPr>
        <w:t>Pračkovej</w:t>
      </w:r>
      <w:proofErr w:type="spellEnd"/>
      <w:r>
        <w:rPr>
          <w:rFonts w:ascii="Arial" w:hAnsi="Arial" w:cs="Arial"/>
        </w:rPr>
        <w:t>,   všetky doručené obálky v počte 3 ks.</w:t>
      </w:r>
    </w:p>
    <w:p w:rsidR="009D140F" w:rsidRDefault="009D140F" w:rsidP="009D14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D140F" w:rsidRDefault="009D140F" w:rsidP="009D140F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Po preverení splnenia predpokladov a podmienok určených</w:t>
      </w:r>
      <w:r w:rsidR="00F74F51">
        <w:rPr>
          <w:rFonts w:ascii="Arial" w:hAnsi="Arial" w:cs="Arial"/>
        </w:rPr>
        <w:t xml:space="preserve"> uznesením MsZ č. 32/1402 zo dňa 27.02.2014</w:t>
      </w:r>
      <w:r>
        <w:rPr>
          <w:rFonts w:ascii="Arial" w:hAnsi="Arial" w:cs="Arial"/>
        </w:rPr>
        <w:t xml:space="preserve"> Mestským zastupiteľstvom v Kremnici </w:t>
      </w:r>
      <w:r w:rsidR="00F74F51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 doručených prihláškach kandidátov na funkciu hlavného kontrolóra, dospela komisia k záveru, že všetci traja uchádzači splnili </w:t>
      </w:r>
      <w:r w:rsidR="00F74F51">
        <w:rPr>
          <w:rFonts w:ascii="Arial" w:hAnsi="Arial" w:cs="Arial"/>
        </w:rPr>
        <w:t xml:space="preserve"> náležitosti prihlášky a </w:t>
      </w:r>
      <w:r>
        <w:rPr>
          <w:rFonts w:ascii="Arial" w:hAnsi="Arial" w:cs="Arial"/>
        </w:rPr>
        <w:t xml:space="preserve">predpoklady </w:t>
      </w:r>
      <w:r w:rsidR="00F74F51">
        <w:rPr>
          <w:rFonts w:ascii="Arial" w:hAnsi="Arial" w:cs="Arial"/>
        </w:rPr>
        <w:t xml:space="preserve"> v súlade s vyššie citovým uznesením MsZ.</w:t>
      </w:r>
    </w:p>
    <w:p w:rsidR="009D140F" w:rsidRDefault="009D140F" w:rsidP="009D140F">
      <w:pPr>
        <w:ind w:firstLine="708"/>
        <w:jc w:val="both"/>
        <w:rPr>
          <w:rFonts w:ascii="Arial" w:hAnsi="Arial" w:cs="Arial"/>
        </w:rPr>
      </w:pPr>
    </w:p>
    <w:p w:rsidR="009D140F" w:rsidRDefault="00F74F51" w:rsidP="009D140F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Dovoľte mi, aby som Vás </w:t>
      </w:r>
      <w:r w:rsidR="009D140F">
        <w:rPr>
          <w:rFonts w:ascii="Arial" w:hAnsi="Arial" w:cs="Arial"/>
        </w:rPr>
        <w:t xml:space="preserve"> oboznámil s pravidlami voľby hlavného kontrolóra </w:t>
      </w:r>
      <w:r w:rsidR="00922ACD">
        <w:rPr>
          <w:rFonts w:ascii="Arial" w:hAnsi="Arial" w:cs="Arial"/>
        </w:rPr>
        <w:t xml:space="preserve">mesta Kremnica, </w:t>
      </w:r>
      <w:r>
        <w:rPr>
          <w:rFonts w:ascii="Arial" w:hAnsi="Arial" w:cs="Arial"/>
        </w:rPr>
        <w:t>ktoré bude formou tajného hlasovania poslancami MsZ Kremnica.</w:t>
      </w:r>
    </w:p>
    <w:p w:rsidR="009D140F" w:rsidRDefault="009D140F" w:rsidP="009D140F">
      <w:pPr>
        <w:ind w:firstLine="708"/>
        <w:jc w:val="both"/>
        <w:rPr>
          <w:rFonts w:ascii="Arial" w:hAnsi="Arial" w:cs="Arial"/>
        </w:rPr>
      </w:pPr>
    </w:p>
    <w:p w:rsidR="00922ACD" w:rsidRDefault="00922ACD" w:rsidP="009D140F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súlade s ustanovením § 18a, ods. 3 zákona SNR č. 369/1990 Zb. o obecnom zriadení v znení neskorších predpisov na zvolenie hlavného kontrolóra mesta je potrebný súhlas </w:t>
      </w:r>
      <w:r w:rsidRPr="00922ACD">
        <w:rPr>
          <w:rFonts w:ascii="Arial" w:hAnsi="Arial" w:cs="Arial"/>
          <w:b/>
        </w:rPr>
        <w:t>nadpolovičnej väčšiny všetkých</w:t>
      </w:r>
      <w:r>
        <w:rPr>
          <w:rFonts w:ascii="Arial" w:hAnsi="Arial" w:cs="Arial"/>
        </w:rPr>
        <w:t xml:space="preserve"> poslancov MsZ, čo v našom prípade je 7 hlasov. Ak ani jeden z kandidátov takúto väčšinu nezíska, mestské zastupiteľstvo ešte na tej istej schôdzi vykoná druhé kolo volieb, do ktorého postúpia dvaja kandidáti, ktorí získali v prvom kole volieb najväčší počet platných hlasov. V prípade rovnosti hlasov do druhého kola volieb postupujú všetci kandidáti s najväčším počtom platných hlasov. </w:t>
      </w:r>
    </w:p>
    <w:p w:rsidR="00922ACD" w:rsidRDefault="00922ACD" w:rsidP="009D140F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druhom kole volieb je zvolený ten kandidát, ktorý získal najväčší počet platných hlasov. </w:t>
      </w:r>
    </w:p>
    <w:p w:rsidR="009D140F" w:rsidRDefault="00922ACD" w:rsidP="009D140F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Pri rovnosti hlasov v druhom kole sa rozhoduje žrebom</w:t>
      </w:r>
      <w:r w:rsidR="009D140F">
        <w:rPr>
          <w:rFonts w:ascii="Arial" w:hAnsi="Arial" w:cs="Arial"/>
        </w:rPr>
        <w:t>.</w:t>
      </w:r>
    </w:p>
    <w:p w:rsidR="008A4BAE" w:rsidRDefault="008A4BAE" w:rsidP="009D140F">
      <w:pPr>
        <w:ind w:firstLine="708"/>
        <w:jc w:val="both"/>
        <w:rPr>
          <w:rFonts w:ascii="Arial" w:hAnsi="Arial" w:cs="Arial"/>
        </w:rPr>
      </w:pPr>
    </w:p>
    <w:p w:rsidR="00480AD1" w:rsidRDefault="00480AD1" w:rsidP="009D140F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Hlavného kontrolóra volí mestské zastupiteľstvo na šesť rokov. Jeho funkčné obdobie začína dňom, ktorý je určený ako deň nástupu do práce</w:t>
      </w:r>
    </w:p>
    <w:p w:rsidR="00480AD1" w:rsidRDefault="00480AD1" w:rsidP="009D140F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Hlavnému kontrolórovi vzniká po zvolení nárok na uzavretie pracovnej zmluvy s obcou . </w:t>
      </w:r>
    </w:p>
    <w:p w:rsidR="00C3567E" w:rsidRPr="00C3567E" w:rsidRDefault="00C3567E" w:rsidP="00C3567E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C3567E">
        <w:rPr>
          <w:rFonts w:ascii="Arial" w:hAnsi="Arial" w:cs="Arial"/>
        </w:rPr>
        <w:t>odľa §18c ods. 1 písm. e) zákona SNR č. 369/1990 Zb. o obecnom zriadení v znení neskorších predpisov</w:t>
      </w:r>
      <w:r>
        <w:rPr>
          <w:rFonts w:ascii="Arial" w:hAnsi="Arial" w:cs="Arial"/>
        </w:rPr>
        <w:t xml:space="preserve">, plat hlavného kontrolóra </w:t>
      </w:r>
      <w:r w:rsidRPr="00C3567E">
        <w:rPr>
          <w:rFonts w:ascii="Arial" w:hAnsi="Arial" w:cs="Arial"/>
        </w:rPr>
        <w:t xml:space="preserve">je súčinom priemernej mesačnej mzdy zamestnanca v národnom hospodárstve, vyčíslenej na základe údajov Štatistického úradu Slovenskej republiky za predchádzajúci kalendárny rok a koeficientu podľa počtu obyvateľov obce, ktorý je  v obciach od 5001 do 10 000 obyvateľov </w:t>
      </w:r>
      <w:r w:rsidRPr="00C3567E">
        <w:rPr>
          <w:rFonts w:ascii="Arial" w:hAnsi="Arial" w:cs="Arial"/>
          <w:b/>
        </w:rPr>
        <w:t>1,82.</w:t>
      </w:r>
      <w:r>
        <w:rPr>
          <w:rFonts w:ascii="Arial" w:hAnsi="Arial" w:cs="Arial"/>
          <w:b/>
        </w:rPr>
        <w:t xml:space="preserve"> t.j. </w:t>
      </w:r>
      <w:r w:rsidR="008A4BAE" w:rsidRPr="008A4BAE">
        <w:rPr>
          <w:rFonts w:ascii="Arial" w:hAnsi="Arial" w:cs="Arial"/>
        </w:rPr>
        <w:t xml:space="preserve">( v súčasnosti  803 € x 1,82 = </w:t>
      </w:r>
      <w:r w:rsidR="008A4BAE" w:rsidRPr="008A4BAE">
        <w:rPr>
          <w:rFonts w:ascii="Arial" w:hAnsi="Arial" w:cs="Arial"/>
          <w:b/>
        </w:rPr>
        <w:t>1461,46€)</w:t>
      </w:r>
    </w:p>
    <w:p w:rsidR="00C3567E" w:rsidRDefault="00C3567E" w:rsidP="009D140F">
      <w:pPr>
        <w:ind w:firstLine="708"/>
        <w:jc w:val="both"/>
        <w:rPr>
          <w:rFonts w:ascii="Arial" w:hAnsi="Arial" w:cs="Arial"/>
        </w:rPr>
      </w:pPr>
    </w:p>
    <w:p w:rsidR="009D140F" w:rsidRDefault="008A4BAE" w:rsidP="009D140F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Voľby bude prebiehať takto:</w:t>
      </w:r>
    </w:p>
    <w:p w:rsidR="009D140F" w:rsidRDefault="009D140F" w:rsidP="009D140F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Na hlasovacom lístku sú v abecednom poradí uvedení všetci kandidáti, ktorí splnili kvalifikačné predpoklady a ďalšie podmienky na funkciu hlavného kontrolóra.</w:t>
      </w:r>
    </w:p>
    <w:p w:rsidR="009D140F" w:rsidRDefault="009D140F" w:rsidP="009D140F">
      <w:pPr>
        <w:ind w:firstLine="708"/>
        <w:jc w:val="both"/>
        <w:rPr>
          <w:rFonts w:ascii="Arial" w:hAnsi="Arial" w:cs="Arial"/>
        </w:rPr>
      </w:pPr>
    </w:p>
    <w:p w:rsidR="009D140F" w:rsidRDefault="009D140F" w:rsidP="009D140F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Poslanec môže udeliť svoj hlas len jednému z kandidátov </w:t>
      </w:r>
      <w:r w:rsidRPr="00922ACD">
        <w:rPr>
          <w:rFonts w:ascii="Arial" w:hAnsi="Arial" w:cs="Arial"/>
          <w:b/>
        </w:rPr>
        <w:t>zakrúžkovaním</w:t>
      </w:r>
      <w:r>
        <w:rPr>
          <w:rFonts w:ascii="Arial" w:hAnsi="Arial" w:cs="Arial"/>
        </w:rPr>
        <w:t xml:space="preserve"> poradového čísla, ktoré bolo kandidátovi pridelené. Hlasovací lístok, na ktorom budú označení dvaja a viacerí kandidáti, resp. žiaden kandidát, sa bude považovať za neplatný.</w:t>
      </w:r>
    </w:p>
    <w:p w:rsidR="009D140F" w:rsidRDefault="009D140F" w:rsidP="009D140F">
      <w:pPr>
        <w:ind w:firstLine="708"/>
        <w:jc w:val="both"/>
        <w:rPr>
          <w:rFonts w:ascii="Arial" w:hAnsi="Arial" w:cs="Arial"/>
        </w:rPr>
      </w:pPr>
    </w:p>
    <w:p w:rsidR="009D140F" w:rsidRDefault="009D140F" w:rsidP="009D140F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Po označení kandidáta vloží poslanec hlasovací lístok do obálky, ktorá mu bola vydaná a vhodí ju do zapečatenej volebnej urny. Po skončení hlasovania všetkých poslancov, ktorí si prevzali hlasovací lístok a obálku, otvorí volebná komisia zapečatenú volebnú urnu a pristúpi k sčítaniu hlasov.</w:t>
      </w:r>
    </w:p>
    <w:p w:rsidR="00480AD1" w:rsidRDefault="00480AD1" w:rsidP="009D140F">
      <w:pPr>
        <w:ind w:firstLine="708"/>
        <w:jc w:val="both"/>
        <w:rPr>
          <w:rFonts w:ascii="Arial" w:hAnsi="Arial" w:cs="Arial"/>
        </w:rPr>
      </w:pPr>
    </w:p>
    <w:p w:rsidR="00CC61EE" w:rsidRDefault="009D140F" w:rsidP="009D140F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Výsledok voľby</w:t>
      </w:r>
      <w:r w:rsidR="00683D6C">
        <w:rPr>
          <w:rFonts w:ascii="Arial" w:hAnsi="Arial" w:cs="Arial"/>
        </w:rPr>
        <w:t xml:space="preserve"> oznámi Mestskému zastupiteľstvu Kremnic</w:t>
      </w:r>
      <w:r w:rsidR="00922ACD">
        <w:rPr>
          <w:rFonts w:ascii="Arial" w:hAnsi="Arial" w:cs="Arial"/>
        </w:rPr>
        <w:t>a</w:t>
      </w:r>
      <w:r w:rsidR="00683D6C">
        <w:rPr>
          <w:rFonts w:ascii="Arial" w:hAnsi="Arial" w:cs="Arial"/>
        </w:rPr>
        <w:t xml:space="preserve"> predseda volebnej komisie, ktoré</w:t>
      </w:r>
      <w:r w:rsidR="00CC61EE">
        <w:rPr>
          <w:rFonts w:ascii="Arial" w:hAnsi="Arial" w:cs="Arial"/>
        </w:rPr>
        <w:t>ho</w:t>
      </w:r>
      <w:r w:rsidR="00683D6C">
        <w:rPr>
          <w:rFonts w:ascii="Arial" w:hAnsi="Arial" w:cs="Arial"/>
        </w:rPr>
        <w:t xml:space="preserve"> si spomedzi seba zvolia členovia volebnej komisie</w:t>
      </w:r>
      <w:r w:rsidR="00CC61EE">
        <w:rPr>
          <w:rFonts w:ascii="Arial" w:hAnsi="Arial" w:cs="Arial"/>
        </w:rPr>
        <w:t>.</w:t>
      </w:r>
    </w:p>
    <w:p w:rsidR="00CC61EE" w:rsidRDefault="00CC61EE" w:rsidP="009D140F">
      <w:pPr>
        <w:ind w:firstLine="708"/>
        <w:jc w:val="both"/>
        <w:rPr>
          <w:rFonts w:ascii="Arial" w:hAnsi="Arial" w:cs="Arial"/>
        </w:rPr>
      </w:pPr>
    </w:p>
    <w:p w:rsidR="009D140F" w:rsidRDefault="00CC61EE" w:rsidP="009D140F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Odporúčam MsZ Kremnica vymenovať volebnú komisiu </w:t>
      </w:r>
      <w:r w:rsidR="00683D6C">
        <w:rPr>
          <w:rFonts w:ascii="Arial" w:hAnsi="Arial" w:cs="Arial"/>
        </w:rPr>
        <w:t xml:space="preserve">v zložení: </w:t>
      </w:r>
      <w:r>
        <w:rPr>
          <w:rFonts w:ascii="Arial" w:hAnsi="Arial" w:cs="Arial"/>
        </w:rPr>
        <w:t>Mgr. Igor Kríž,</w:t>
      </w:r>
      <w:r w:rsidRPr="00CC61E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Mgr. Lujza Pračková  a </w:t>
      </w:r>
      <w:r w:rsidR="00683D6C">
        <w:rPr>
          <w:rFonts w:ascii="Arial" w:hAnsi="Arial" w:cs="Arial"/>
        </w:rPr>
        <w:t>Ing. Milan Žabka</w:t>
      </w:r>
      <w:r>
        <w:rPr>
          <w:rFonts w:ascii="Arial" w:hAnsi="Arial" w:cs="Arial"/>
        </w:rPr>
        <w:t>.</w:t>
      </w:r>
    </w:p>
    <w:p w:rsidR="00683D6C" w:rsidRDefault="00683D6C" w:rsidP="009D140F">
      <w:pPr>
        <w:ind w:firstLine="708"/>
        <w:jc w:val="both"/>
        <w:rPr>
          <w:rFonts w:ascii="Arial" w:hAnsi="Arial" w:cs="Arial"/>
        </w:rPr>
      </w:pPr>
    </w:p>
    <w:p w:rsidR="008A4BAE" w:rsidRDefault="008A4BAE" w:rsidP="009D140F">
      <w:pPr>
        <w:ind w:firstLine="708"/>
        <w:jc w:val="both"/>
        <w:rPr>
          <w:rFonts w:ascii="Arial" w:hAnsi="Arial" w:cs="Arial"/>
        </w:rPr>
      </w:pPr>
    </w:p>
    <w:p w:rsidR="00683D6C" w:rsidRDefault="00683D6C" w:rsidP="009D140F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Teraz </w:t>
      </w:r>
      <w:r w:rsidR="00CC61EE">
        <w:rPr>
          <w:rFonts w:ascii="Arial" w:hAnsi="Arial" w:cs="Arial"/>
        </w:rPr>
        <w:t>pristúpime k predstaveniu jednotlivých kandidátov</w:t>
      </w:r>
      <w:r w:rsidR="008A4BAE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 xml:space="preserve"> prezentácii kandidátov</w:t>
      </w:r>
      <w:r w:rsidR="00CC61EE">
        <w:rPr>
          <w:rFonts w:ascii="Arial" w:hAnsi="Arial" w:cs="Arial"/>
        </w:rPr>
        <w:t xml:space="preserve"> na obsadenie funkcie hlavného kontrolóra mesta Kremnica</w:t>
      </w:r>
      <w:r>
        <w:rPr>
          <w:rFonts w:ascii="Arial" w:hAnsi="Arial" w:cs="Arial"/>
        </w:rPr>
        <w:t>.</w:t>
      </w:r>
    </w:p>
    <w:p w:rsidR="00683D6C" w:rsidRDefault="00683D6C" w:rsidP="00683D6C">
      <w:pPr>
        <w:jc w:val="both"/>
        <w:rPr>
          <w:rFonts w:ascii="Arial" w:hAnsi="Arial" w:cs="Arial"/>
        </w:rPr>
      </w:pPr>
    </w:p>
    <w:p w:rsidR="00683D6C" w:rsidRDefault="00683D6C" w:rsidP="00683D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</w:p>
    <w:p w:rsidR="00683D6C" w:rsidRDefault="00683D6C" w:rsidP="00683D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</w:p>
    <w:p w:rsidR="00683D6C" w:rsidRDefault="00683D6C" w:rsidP="00683D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</w:p>
    <w:p w:rsidR="00683D6C" w:rsidRDefault="008A4BAE" w:rsidP="009D140F">
      <w:pPr>
        <w:ind w:firstLine="708"/>
        <w:jc w:val="both"/>
        <w:rPr>
          <w:rFonts w:ascii="Arial" w:hAnsi="Arial" w:cs="Arial"/>
        </w:rPr>
      </w:pPr>
      <w:r w:rsidRPr="008A4BAE">
        <w:rPr>
          <w:rFonts w:ascii="Arial" w:hAnsi="Arial" w:cs="Arial"/>
          <w:highlight w:val="yellow"/>
        </w:rPr>
        <w:t>Voľby volebnej komisie</w:t>
      </w:r>
    </w:p>
    <w:p w:rsidR="00683D6C" w:rsidRDefault="00683D6C" w:rsidP="009D140F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Tajná voľba</w:t>
      </w:r>
    </w:p>
    <w:p w:rsidR="00683D6C" w:rsidRDefault="00683D6C" w:rsidP="00683D6C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Predseda vyhlási výsledky</w:t>
      </w:r>
    </w:p>
    <w:p w:rsidR="00683D6C" w:rsidRDefault="00683D6C" w:rsidP="00683D6C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Koľko lístkov bolo vydaných</w:t>
      </w:r>
    </w:p>
    <w:p w:rsidR="00683D6C" w:rsidRDefault="00683D6C" w:rsidP="00683D6C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Koľko platných a koľko neplatných</w:t>
      </w:r>
    </w:p>
    <w:p w:rsidR="00683D6C" w:rsidRDefault="00683D6C" w:rsidP="00683D6C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Počet získaných hlasov</w:t>
      </w:r>
    </w:p>
    <w:p w:rsidR="00683D6C" w:rsidRDefault="00683D6C" w:rsidP="00683D6C">
      <w:pPr>
        <w:jc w:val="both"/>
        <w:rPr>
          <w:rFonts w:ascii="Arial" w:hAnsi="Arial" w:cs="Arial"/>
        </w:rPr>
      </w:pPr>
    </w:p>
    <w:p w:rsidR="00683D6C" w:rsidRDefault="00683D6C" w:rsidP="00683D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</w:p>
    <w:p w:rsidR="00683D6C" w:rsidRDefault="00683D6C" w:rsidP="00683D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</w:p>
    <w:p w:rsidR="00683D6C" w:rsidRDefault="00683D6C" w:rsidP="00683D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</w:p>
    <w:p w:rsidR="00683D6C" w:rsidRDefault="00683D6C" w:rsidP="00683D6C">
      <w:pPr>
        <w:jc w:val="both"/>
        <w:rPr>
          <w:rFonts w:ascii="Arial" w:hAnsi="Arial" w:cs="Arial"/>
        </w:rPr>
      </w:pPr>
    </w:p>
    <w:p w:rsidR="00683D6C" w:rsidRDefault="00683D6C" w:rsidP="00683D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II. kolo</w:t>
      </w:r>
    </w:p>
    <w:p w:rsidR="00683D6C" w:rsidRDefault="00683D6C" w:rsidP="00683D6C">
      <w:pPr>
        <w:jc w:val="both"/>
        <w:rPr>
          <w:rFonts w:ascii="Arial" w:hAnsi="Arial" w:cs="Arial"/>
        </w:rPr>
      </w:pPr>
    </w:p>
    <w:p w:rsidR="00683D6C" w:rsidRDefault="00683D6C" w:rsidP="00683D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</w:p>
    <w:p w:rsidR="00683D6C" w:rsidRDefault="00683D6C" w:rsidP="00683D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</w:t>
      </w:r>
    </w:p>
    <w:p w:rsidR="00683D6C" w:rsidRDefault="00683D6C" w:rsidP="00683D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</w:p>
    <w:p w:rsidR="00683D6C" w:rsidRDefault="00683D6C" w:rsidP="00683D6C">
      <w:pPr>
        <w:jc w:val="both"/>
        <w:rPr>
          <w:rFonts w:ascii="Arial" w:hAnsi="Arial" w:cs="Arial"/>
        </w:rPr>
      </w:pPr>
    </w:p>
    <w:p w:rsidR="00683D6C" w:rsidRDefault="008A4BAE" w:rsidP="00683D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Návrh </w:t>
      </w:r>
      <w:r w:rsidR="00683D6C">
        <w:rPr>
          <w:rFonts w:ascii="Arial" w:hAnsi="Arial" w:cs="Arial"/>
        </w:rPr>
        <w:t>Uznesenie</w:t>
      </w:r>
      <w:r>
        <w:rPr>
          <w:rFonts w:ascii="Arial" w:hAnsi="Arial" w:cs="Arial"/>
        </w:rPr>
        <w:t xml:space="preserve"> MsZ Kremnica</w:t>
      </w:r>
      <w:r w:rsidR="00683D6C">
        <w:rPr>
          <w:rFonts w:ascii="Arial" w:hAnsi="Arial" w:cs="Arial"/>
        </w:rPr>
        <w:t xml:space="preserve"> č....</w:t>
      </w:r>
    </w:p>
    <w:p w:rsidR="00683D6C" w:rsidRDefault="00683D6C" w:rsidP="00683D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Mestské zastupiteľstvo v Kremnici</w:t>
      </w:r>
    </w:p>
    <w:p w:rsidR="00683D6C" w:rsidRDefault="00683D6C" w:rsidP="00683D6C">
      <w:pPr>
        <w:jc w:val="both"/>
        <w:rPr>
          <w:rFonts w:ascii="Arial" w:hAnsi="Arial" w:cs="Arial"/>
        </w:rPr>
      </w:pPr>
    </w:p>
    <w:p w:rsidR="00683D6C" w:rsidRDefault="00683D6C" w:rsidP="00683D6C">
      <w:pPr>
        <w:pStyle w:val="Odsekzoznamu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berie na vedomie informáciu......predsedu volebnej komisie o priebehu zasadania komisie, o splnení všetkých predpokladov a podmienok určených Mestským zastupiteľstvom v Kremnici </w:t>
      </w:r>
      <w:r w:rsidRPr="00683D6C">
        <w:rPr>
          <w:rFonts w:ascii="Arial" w:hAnsi="Arial" w:cs="Arial"/>
          <w:highlight w:val="yellow"/>
        </w:rPr>
        <w:t>z</w:t>
      </w:r>
      <w:r>
        <w:rPr>
          <w:rFonts w:ascii="Arial" w:hAnsi="Arial" w:cs="Arial"/>
        </w:rPr>
        <w:t> doručených prihlášok a predstavenie kandidátov na funkciu hlavného kontrolóra.</w:t>
      </w:r>
    </w:p>
    <w:p w:rsidR="00683D6C" w:rsidRDefault="00683D6C" w:rsidP="00683D6C">
      <w:pPr>
        <w:pStyle w:val="Odsekzoznamu"/>
        <w:jc w:val="both"/>
        <w:rPr>
          <w:rFonts w:ascii="Arial" w:hAnsi="Arial" w:cs="Arial"/>
        </w:rPr>
      </w:pPr>
    </w:p>
    <w:p w:rsidR="00683D6C" w:rsidRDefault="00683D6C" w:rsidP="00683D6C">
      <w:pPr>
        <w:pStyle w:val="Odsekzoznamu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volí do funkcie hlavného kontrolóra mesta Kremnica..........</w:t>
      </w:r>
    </w:p>
    <w:p w:rsidR="00683D6C" w:rsidRPr="00683D6C" w:rsidRDefault="00683D6C" w:rsidP="00683D6C">
      <w:pPr>
        <w:pStyle w:val="Odsekzoznamu"/>
        <w:rPr>
          <w:rFonts w:ascii="Arial" w:hAnsi="Arial" w:cs="Arial"/>
        </w:rPr>
      </w:pPr>
    </w:p>
    <w:p w:rsidR="00683D6C" w:rsidRDefault="00683D6C" w:rsidP="00683D6C">
      <w:pPr>
        <w:pStyle w:val="Odsekzoznamu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berie na vedomie</w:t>
      </w:r>
    </w:p>
    <w:p w:rsidR="00683D6C" w:rsidRDefault="00683D6C" w:rsidP="00683D6C">
      <w:pPr>
        <w:pStyle w:val="Odsekzoznamu"/>
        <w:numPr>
          <w:ilvl w:val="0"/>
          <w:numId w:val="2"/>
        </w:numPr>
        <w:spacing w:before="60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že funkčné obdobie hlavného kontrolóra........sa začína dňom, ktorý bude určený ako deň nástupu do práce, t. j........2014.</w:t>
      </w:r>
    </w:p>
    <w:p w:rsidR="00683D6C" w:rsidRDefault="00683D6C" w:rsidP="00683D6C">
      <w:pPr>
        <w:pStyle w:val="Odsekzoznamu"/>
        <w:numPr>
          <w:ilvl w:val="0"/>
          <w:numId w:val="2"/>
        </w:numPr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informáciu o výške platu hlavného kontrolóra</w:t>
      </w:r>
      <w:r w:rsidR="008A4BAE">
        <w:rPr>
          <w:rFonts w:ascii="Arial" w:hAnsi="Arial" w:cs="Arial"/>
        </w:rPr>
        <w:t xml:space="preserve">.................€ </w:t>
      </w:r>
      <w:r w:rsidR="00480AD1">
        <w:rPr>
          <w:rFonts w:ascii="Arial" w:hAnsi="Arial" w:cs="Arial"/>
        </w:rPr>
        <w:t xml:space="preserve">, ktorý podľa §18c ods. 1 písm. e) zákona SNR č. 369/1990 Zb. o obecnom zriadení v znení neskorších predpisov je súčinom priemernej mesačnej mzdy zamestnanca v národnom hospodárstve, vyčíslenej na základe údajov Štatistického úradu Slovenskej republiky za predchádzajúci kalendárny rok a koeficientu podľa počtu obyvateľov obce, ktorý je  v obciach od 5001 do 10 000 obyvateľov </w:t>
      </w:r>
      <w:r w:rsidR="00480AD1" w:rsidRPr="00480AD1">
        <w:rPr>
          <w:rFonts w:ascii="Arial" w:hAnsi="Arial" w:cs="Arial"/>
          <w:b/>
        </w:rPr>
        <w:t>1,82</w:t>
      </w:r>
      <w:r w:rsidR="00480AD1">
        <w:rPr>
          <w:rFonts w:ascii="Arial" w:hAnsi="Arial" w:cs="Arial"/>
          <w:b/>
        </w:rPr>
        <w:t>.</w:t>
      </w:r>
    </w:p>
    <w:p w:rsidR="00683D6C" w:rsidRPr="00683D6C" w:rsidRDefault="00683D6C" w:rsidP="00683D6C">
      <w:pPr>
        <w:rPr>
          <w:rFonts w:ascii="Arial" w:hAnsi="Arial" w:cs="Arial"/>
        </w:rPr>
      </w:pPr>
    </w:p>
    <w:sectPr w:rsidR="00683D6C" w:rsidRPr="00683D6C" w:rsidSect="002B39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A1AC6"/>
    <w:multiLevelType w:val="hybridMultilevel"/>
    <w:tmpl w:val="DC924D30"/>
    <w:lvl w:ilvl="0" w:tplc="08283F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77323C"/>
    <w:multiLevelType w:val="hybridMultilevel"/>
    <w:tmpl w:val="73143D5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92232A"/>
    <w:multiLevelType w:val="hybridMultilevel"/>
    <w:tmpl w:val="AB7C5AD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6B58"/>
    <w:rsid w:val="00007037"/>
    <w:rsid w:val="002404B1"/>
    <w:rsid w:val="002B39F5"/>
    <w:rsid w:val="00480AD1"/>
    <w:rsid w:val="00606B58"/>
    <w:rsid w:val="00683D6C"/>
    <w:rsid w:val="006A769D"/>
    <w:rsid w:val="008A4BAE"/>
    <w:rsid w:val="00922ACD"/>
    <w:rsid w:val="009D140F"/>
    <w:rsid w:val="00C3567E"/>
    <w:rsid w:val="00C7209D"/>
    <w:rsid w:val="00CC61EE"/>
    <w:rsid w:val="00F74F51"/>
    <w:rsid w:val="00FD0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404B1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404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404B1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404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Sociálna poisťovňa</Company>
  <LinksUpToDate>false</LinksUpToDate>
  <CharactersWithSpaces>5127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danka</dc:creator>
  <cp:keywords/>
  <dc:description/>
  <cp:lastModifiedBy>PopovaKla</cp:lastModifiedBy>
  <cp:revision>2</cp:revision>
  <dcterms:created xsi:type="dcterms:W3CDTF">2014-04-01T11:20:00Z</dcterms:created>
  <dcterms:modified xsi:type="dcterms:W3CDTF">2014-04-01T11:20:00Z</dcterms:modified>
</cp:coreProperties>
</file>